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</w:pPr>
      <w: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294005</wp:posOffset>
            </wp:positionH>
            <wp:positionV relativeFrom="paragraph">
              <wp:posOffset>266700</wp:posOffset>
            </wp:positionV>
            <wp:extent cx="4686300" cy="1463675"/>
            <wp:effectExtent l="19050" t="0" r="0" b="0"/>
            <wp:wrapNone/>
            <wp:docPr id="13" name="图片 13" descr="简讯报刊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简讯报刊头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146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ind w:left="-668" w:leftChars="-428" w:hanging="231" w:hangingChars="64"/>
        <w:jc w:val="center"/>
        <w:rPr>
          <w:rFonts w:ascii="仿宋_GB2312" w:hAnsi="宋体" w:eastAsia="仿宋_GB2312"/>
          <w:b/>
          <w:sz w:val="36"/>
          <w:szCs w:val="36"/>
        </w:rPr>
      </w:pPr>
    </w:p>
    <w:p>
      <w:pPr>
        <w:ind w:left="-668" w:leftChars="-428" w:hanging="231" w:hangingChars="64"/>
        <w:jc w:val="center"/>
        <w:rPr>
          <w:rFonts w:ascii="仿宋_GB2312" w:hAnsi="宋体" w:eastAsia="仿宋_GB2312"/>
          <w:b/>
          <w:sz w:val="36"/>
          <w:szCs w:val="36"/>
        </w:rPr>
      </w:pPr>
    </w:p>
    <w:p>
      <w:pPr>
        <w:jc w:val="center"/>
        <w:rPr>
          <w:rFonts w:ascii="新宋体" w:hAnsi="新宋体" w:eastAsia="新宋体"/>
          <w:b/>
          <w:sz w:val="28"/>
          <w:szCs w:val="28"/>
        </w:rPr>
      </w:pPr>
    </w:p>
    <w:p>
      <w:pPr>
        <w:tabs>
          <w:tab w:val="left" w:pos="4140"/>
          <w:tab w:val="left" w:pos="4320"/>
        </w:tabs>
        <w:jc w:val="center"/>
        <w:rPr>
          <w:rFonts w:ascii="黑体" w:hAnsi="新宋体" w:eastAsia="黑体"/>
          <w:b/>
          <w:sz w:val="30"/>
          <w:szCs w:val="30"/>
        </w:rPr>
      </w:pPr>
      <w:r>
        <w:rPr>
          <w:rFonts w:hint="eastAsia" w:ascii="黑体" w:hAnsi="新宋体" w:eastAsia="黑体"/>
          <w:b/>
          <w:sz w:val="30"/>
          <w:szCs w:val="30"/>
        </w:rPr>
        <w:t>第26期</w:t>
      </w:r>
    </w:p>
    <w:p>
      <w:pPr>
        <w:tabs>
          <w:tab w:val="left" w:pos="4140"/>
          <w:tab w:val="left" w:pos="4320"/>
        </w:tabs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珠海市港口协会秘书处                   </w:t>
      </w:r>
      <w:r>
        <w:rPr>
          <w:rFonts w:ascii="仿宋" w:hAnsi="仿宋" w:eastAsia="仿宋"/>
          <w:b/>
          <w:sz w:val="28"/>
          <w:szCs w:val="28"/>
        </w:rPr>
        <w:t xml:space="preserve">  </w:t>
      </w:r>
      <w:r>
        <w:rPr>
          <w:rFonts w:hint="eastAsia" w:ascii="仿宋" w:hAnsi="仿宋" w:eastAsia="仿宋"/>
          <w:b/>
          <w:sz w:val="28"/>
          <w:szCs w:val="28"/>
        </w:rPr>
        <w:t>2020年8月7日</w:t>
      </w:r>
    </w:p>
    <w:p>
      <w:pPr>
        <w:spacing w:line="180" w:lineRule="exact"/>
        <w:jc w:val="center"/>
        <w:rPr>
          <w:rFonts w:ascii="华文中宋" w:hAnsi="华文中宋" w:eastAsia="华文中宋" w:cs="华文中宋"/>
          <w:b/>
          <w:bCs/>
          <w:sz w:val="28"/>
          <w:szCs w:val="28"/>
        </w:rPr>
      </w:pPr>
    </w:p>
    <w:p>
      <w:pPr>
        <w:spacing w:line="180" w:lineRule="exact"/>
        <w:jc w:val="center"/>
        <w:rPr>
          <w:rFonts w:ascii="华文中宋" w:hAnsi="华文中宋" w:eastAsia="华文中宋" w:cs="华文中宋"/>
          <w:b/>
          <w:bCs/>
          <w:sz w:val="28"/>
          <w:szCs w:val="28"/>
        </w:rPr>
      </w:pPr>
      <w:r>
        <w:rPr>
          <w:rFonts w:ascii="仿宋" w:hAnsi="仿宋" w:eastAsia="仿宋"/>
          <w:b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-334645</wp:posOffset>
                </wp:positionH>
                <wp:positionV relativeFrom="paragraph">
                  <wp:posOffset>98425</wp:posOffset>
                </wp:positionV>
                <wp:extent cx="5943600" cy="0"/>
                <wp:effectExtent l="0" t="9525" r="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6.35pt;margin-top:7.75pt;height:0pt;width:468pt;z-index:251658240;mso-width-relative:page;mso-height-relative:page;" filled="f" stroked="t" coordsize="21600,21600" o:gfxdata="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DbdG+DYAAAACQEAAA8AAAAAAAAAAQAgAAAAIgAA&#10;AGRycy9kb3ducmV2LnhtbFBLAQIUABQAAAAIAIdO4kAkxK1izwEAAGsDAAAOAAAAAAAAAAEAIAAA&#10;ACcBAABkcnMvZTJvRG9jLnhtbFBLBQYAAAAABgAGAFkBAABo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180" w:lineRule="exact"/>
        <w:jc w:val="center"/>
        <w:rPr>
          <w:rFonts w:ascii="华文中宋" w:hAnsi="华文中宋" w:eastAsia="华文中宋" w:cs="华文中宋"/>
          <w:b/>
          <w:bCs/>
          <w:sz w:val="28"/>
          <w:szCs w:val="28"/>
        </w:rPr>
      </w:pPr>
    </w:p>
    <w:p>
      <w:pPr>
        <w:spacing w:line="180" w:lineRule="exact"/>
        <w:jc w:val="center"/>
        <w:rPr>
          <w:rFonts w:ascii="华文中宋" w:hAnsi="华文中宋" w:eastAsia="华文中宋" w:cs="华文中宋"/>
          <w:b/>
          <w:bCs/>
          <w:sz w:val="28"/>
          <w:szCs w:val="28"/>
        </w:rPr>
      </w:pPr>
    </w:p>
    <w:p>
      <w:pPr>
        <w:spacing w:line="180" w:lineRule="exact"/>
        <w:jc w:val="center"/>
        <w:rPr>
          <w:rFonts w:ascii="华文中宋" w:hAnsi="华文中宋" w:eastAsia="华文中宋" w:cs="华文中宋"/>
          <w:b/>
          <w:bCs/>
          <w:sz w:val="28"/>
          <w:szCs w:val="28"/>
        </w:rPr>
      </w:pPr>
    </w:p>
    <w:p>
      <w:pPr>
        <w:pStyle w:val="3"/>
        <w:widowControl/>
        <w:shd w:val="clear" w:color="auto" w:fill="FFFFFF"/>
        <w:spacing w:after="210" w:line="21" w:lineRule="atLeast"/>
        <w:jc w:val="center"/>
        <w:rPr>
          <w:rFonts w:hint="default" w:ascii="微软雅黑" w:hAnsi="微软雅黑" w:eastAsia="微软雅黑" w:cs="微软雅黑"/>
          <w:color w:val="333333"/>
          <w:spacing w:val="8"/>
          <w:sz w:val="33"/>
          <w:szCs w:val="33"/>
        </w:rPr>
      </w:pPr>
      <w:r>
        <w:rPr>
          <w:rFonts w:ascii="微软雅黑" w:hAnsi="微软雅黑" w:eastAsia="微软雅黑" w:cs="微软雅黑"/>
          <w:color w:val="333333"/>
          <w:spacing w:val="8"/>
          <w:sz w:val="33"/>
          <w:szCs w:val="33"/>
          <w:shd w:val="clear" w:color="auto" w:fill="FFFFFF"/>
        </w:rPr>
        <w:t>港口协会参</w:t>
      </w:r>
      <w:bookmarkStart w:id="0" w:name="_GoBack"/>
      <w:bookmarkEnd w:id="0"/>
      <w:r>
        <w:rPr>
          <w:rFonts w:ascii="微软雅黑" w:hAnsi="微软雅黑" w:eastAsia="微软雅黑" w:cs="微软雅黑"/>
          <w:color w:val="333333"/>
          <w:spacing w:val="8"/>
          <w:sz w:val="33"/>
          <w:szCs w:val="33"/>
          <w:shd w:val="clear" w:color="auto" w:fill="FFFFFF"/>
        </w:rPr>
        <w:t>加“党建直播间”直播课程培训班</w:t>
      </w:r>
    </w:p>
    <w:p>
      <w:pPr>
        <w:tabs>
          <w:tab w:val="left" w:pos="885"/>
        </w:tabs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240" w:lineRule="atLeast"/>
        <w:ind w:firstLine="641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821690</wp:posOffset>
            </wp:positionV>
            <wp:extent cx="3674110" cy="1785620"/>
            <wp:effectExtent l="19050" t="0" r="2540" b="0"/>
            <wp:wrapSquare wrapText="bothSides"/>
            <wp:docPr id="8" name="图片 0" descr="微信图片_20200807114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0" descr="微信图片_20200807114938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l="7975" t="19632" b="46626"/>
                    <a:stretch>
                      <a:fillRect/>
                    </a:stretch>
                  </pic:blipFill>
                  <pic:spPr>
                    <a:xfrm>
                      <a:off x="0" y="0"/>
                      <a:ext cx="3674110" cy="1785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为推进“智慧党建”在社会组织党组织生活中的应用，拓展党建工作多元化途径，不断加强党组织凝聚力和活力，由珠海市社会组织党委主办，珠海市社会工作协会党委承办的 “党建直播间”直播课程培训班于2020年8月7日，在拱北联安市民艺术中心2楼多功能演播厅隆重开班。</w:t>
      </w:r>
      <w:r>
        <w:rPr>
          <w:rFonts w:hint="eastAsia" w:ascii="仿宋_GB2312" w:hAnsi="仿宋_GB2312" w:eastAsia="仿宋_GB2312" w:cs="仿宋_GB2312"/>
          <w:sz w:val="32"/>
          <w:szCs w:val="40"/>
        </w:rPr>
        <w:t>市社会组织党委所辖党组织书记、委员及社会组织代表（直播储备人才）共计50人参加了培训。</w:t>
      </w:r>
    </w:p>
    <w:p>
      <w:pPr>
        <w:spacing w:line="240" w:lineRule="atLeast"/>
        <w:ind w:firstLine="641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2378075</wp:posOffset>
            </wp:positionH>
            <wp:positionV relativeFrom="paragraph">
              <wp:posOffset>500380</wp:posOffset>
            </wp:positionV>
            <wp:extent cx="3163570" cy="2371725"/>
            <wp:effectExtent l="19050" t="0" r="0" b="0"/>
            <wp:wrapSquare wrapText="bothSides"/>
            <wp:docPr id="18" name="图片 17" descr="微信图片_20200807114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微信图片_20200807114943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357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40"/>
        </w:rPr>
        <w:t>我协会党支部书记、常务副会长、秘书长蔡德林同志积极响应组织号召，参加第一期培训课程。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本期培训课程主要采取专家授课的形式进行。主要内容为音视频基础教学与软件教学，主要讲解了直播所需音视频和软件的基础与应用方法。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fGEK7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C6E"/>
    <w:rsid w:val="0004255D"/>
    <w:rsid w:val="00094AA7"/>
    <w:rsid w:val="000F5482"/>
    <w:rsid w:val="001321D0"/>
    <w:rsid w:val="0015326C"/>
    <w:rsid w:val="001B2CC3"/>
    <w:rsid w:val="001C6D43"/>
    <w:rsid w:val="001D7C7E"/>
    <w:rsid w:val="00292314"/>
    <w:rsid w:val="002E2127"/>
    <w:rsid w:val="003068F7"/>
    <w:rsid w:val="003139B7"/>
    <w:rsid w:val="003A1DB6"/>
    <w:rsid w:val="004318D1"/>
    <w:rsid w:val="00452D03"/>
    <w:rsid w:val="0049348F"/>
    <w:rsid w:val="00501F32"/>
    <w:rsid w:val="0052100B"/>
    <w:rsid w:val="005226FC"/>
    <w:rsid w:val="005802CA"/>
    <w:rsid w:val="005C289B"/>
    <w:rsid w:val="00605439"/>
    <w:rsid w:val="00642ED7"/>
    <w:rsid w:val="006807D2"/>
    <w:rsid w:val="00684BD7"/>
    <w:rsid w:val="006931BB"/>
    <w:rsid w:val="0069666D"/>
    <w:rsid w:val="006E46DE"/>
    <w:rsid w:val="0070795A"/>
    <w:rsid w:val="00745DB8"/>
    <w:rsid w:val="0077628E"/>
    <w:rsid w:val="00781D1B"/>
    <w:rsid w:val="007A7536"/>
    <w:rsid w:val="007E4287"/>
    <w:rsid w:val="00816129"/>
    <w:rsid w:val="0082328A"/>
    <w:rsid w:val="008522B7"/>
    <w:rsid w:val="0085708D"/>
    <w:rsid w:val="0087054E"/>
    <w:rsid w:val="00870BD2"/>
    <w:rsid w:val="0088712F"/>
    <w:rsid w:val="00894F6E"/>
    <w:rsid w:val="008C3E02"/>
    <w:rsid w:val="008D4F95"/>
    <w:rsid w:val="00933FB9"/>
    <w:rsid w:val="009430C6"/>
    <w:rsid w:val="00944189"/>
    <w:rsid w:val="00A2201E"/>
    <w:rsid w:val="00A2449F"/>
    <w:rsid w:val="00A750F0"/>
    <w:rsid w:val="00AB27AD"/>
    <w:rsid w:val="00AE2B03"/>
    <w:rsid w:val="00AE3332"/>
    <w:rsid w:val="00AF2DD6"/>
    <w:rsid w:val="00B30032"/>
    <w:rsid w:val="00B422F6"/>
    <w:rsid w:val="00BE4B55"/>
    <w:rsid w:val="00BF0AE8"/>
    <w:rsid w:val="00C327A1"/>
    <w:rsid w:val="00C33EE7"/>
    <w:rsid w:val="00C36545"/>
    <w:rsid w:val="00C37531"/>
    <w:rsid w:val="00C82EAA"/>
    <w:rsid w:val="00C9108F"/>
    <w:rsid w:val="00D04A4B"/>
    <w:rsid w:val="00D331E6"/>
    <w:rsid w:val="00D34060"/>
    <w:rsid w:val="00D70C6E"/>
    <w:rsid w:val="00DD2EF6"/>
    <w:rsid w:val="00E211E2"/>
    <w:rsid w:val="00E3274A"/>
    <w:rsid w:val="00E44E24"/>
    <w:rsid w:val="00ED36DF"/>
    <w:rsid w:val="00F01E75"/>
    <w:rsid w:val="00F15511"/>
    <w:rsid w:val="00F6087C"/>
    <w:rsid w:val="00F85A45"/>
    <w:rsid w:val="00FC685C"/>
    <w:rsid w:val="040639C9"/>
    <w:rsid w:val="040C25C7"/>
    <w:rsid w:val="05CF32DC"/>
    <w:rsid w:val="0CE172EA"/>
    <w:rsid w:val="0EB1488C"/>
    <w:rsid w:val="10175E7D"/>
    <w:rsid w:val="16150D89"/>
    <w:rsid w:val="19FD695F"/>
    <w:rsid w:val="1A573BDC"/>
    <w:rsid w:val="1B0B33EF"/>
    <w:rsid w:val="1FAC6F9C"/>
    <w:rsid w:val="22056F2C"/>
    <w:rsid w:val="22F145E0"/>
    <w:rsid w:val="2321669D"/>
    <w:rsid w:val="237A0362"/>
    <w:rsid w:val="28574B53"/>
    <w:rsid w:val="320F6CC3"/>
    <w:rsid w:val="33981C4B"/>
    <w:rsid w:val="35586E6B"/>
    <w:rsid w:val="37490299"/>
    <w:rsid w:val="3761074F"/>
    <w:rsid w:val="38D334AB"/>
    <w:rsid w:val="3A3E0049"/>
    <w:rsid w:val="3B773AD2"/>
    <w:rsid w:val="3D9F783E"/>
    <w:rsid w:val="3DAD6706"/>
    <w:rsid w:val="3E850197"/>
    <w:rsid w:val="3FFE1782"/>
    <w:rsid w:val="469F33B6"/>
    <w:rsid w:val="48B6207C"/>
    <w:rsid w:val="49B07BC9"/>
    <w:rsid w:val="4AD92FA6"/>
    <w:rsid w:val="4B80020D"/>
    <w:rsid w:val="4E1245C3"/>
    <w:rsid w:val="4E8937C8"/>
    <w:rsid w:val="4EE92E64"/>
    <w:rsid w:val="54DE3B9C"/>
    <w:rsid w:val="57254F76"/>
    <w:rsid w:val="58A73A5A"/>
    <w:rsid w:val="58B676EB"/>
    <w:rsid w:val="5C0B431A"/>
    <w:rsid w:val="5E073724"/>
    <w:rsid w:val="64065002"/>
    <w:rsid w:val="67AA6269"/>
    <w:rsid w:val="685625A4"/>
    <w:rsid w:val="6ABC13D0"/>
    <w:rsid w:val="6D68274D"/>
    <w:rsid w:val="6E874CC0"/>
    <w:rsid w:val="6FC43073"/>
    <w:rsid w:val="70CF57EB"/>
    <w:rsid w:val="72D77435"/>
    <w:rsid w:val="764A3D64"/>
    <w:rsid w:val="78C21385"/>
    <w:rsid w:val="7D3F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jc w:val="left"/>
      <w:outlineLvl w:val="1"/>
    </w:pPr>
    <w:rPr>
      <w:rFonts w:hint="eastAsia" w:ascii="宋体" w:hAnsi="宋体"/>
      <w:b/>
      <w:kern w:val="0"/>
      <w:sz w:val="24"/>
      <w:szCs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8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uiPriority w:val="0"/>
    <w:pPr>
      <w:ind w:firstLine="570"/>
    </w:pPr>
    <w:rPr>
      <w:rFonts w:eastAsia="新宋体"/>
      <w:sz w:val="28"/>
      <w:szCs w:val="24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Strong"/>
    <w:qFormat/>
    <w:uiPriority w:val="0"/>
    <w:rPr>
      <w:b/>
      <w:sz w:val="24"/>
    </w:rPr>
  </w:style>
  <w:style w:type="character" w:styleId="12">
    <w:name w:val="page number"/>
    <w:basedOn w:val="10"/>
    <w:uiPriority w:val="0"/>
  </w:style>
  <w:style w:type="character" w:styleId="13">
    <w:name w:val="FollowedHyperlink"/>
    <w:uiPriority w:val="0"/>
    <w:rPr>
      <w:color w:val="800080"/>
      <w:sz w:val="24"/>
      <w:u w:val="none"/>
    </w:rPr>
  </w:style>
  <w:style w:type="character" w:styleId="14">
    <w:name w:val="Emphasis"/>
    <w:qFormat/>
    <w:uiPriority w:val="0"/>
    <w:rPr>
      <w:sz w:val="24"/>
    </w:rPr>
  </w:style>
  <w:style w:type="character" w:styleId="15">
    <w:name w:val="Hyperlink"/>
    <w:uiPriority w:val="0"/>
    <w:rPr>
      <w:color w:val="0000FF"/>
      <w:sz w:val="24"/>
      <w:u w:val="none"/>
    </w:rPr>
  </w:style>
  <w:style w:type="paragraph" w:customStyle="1" w:styleId="16">
    <w:name w:val="Char Char Char Char Char"/>
    <w:basedOn w:val="1"/>
    <w:qFormat/>
    <w:uiPriority w:val="0"/>
    <w:pPr>
      <w:tabs>
        <w:tab w:val="left" w:pos="420"/>
      </w:tabs>
      <w:spacing w:line="360" w:lineRule="auto"/>
      <w:ind w:left="420" w:hanging="420"/>
    </w:pPr>
    <w:rPr>
      <w:sz w:val="24"/>
    </w:rPr>
  </w:style>
  <w:style w:type="paragraph" w:customStyle="1" w:styleId="17">
    <w:name w:val="简讯标题"/>
    <w:basedOn w:val="2"/>
    <w:qFormat/>
    <w:uiPriority w:val="0"/>
    <w:pPr>
      <w:jc w:val="center"/>
    </w:pPr>
    <w:rPr>
      <w:sz w:val="36"/>
    </w:rPr>
  </w:style>
  <w:style w:type="character" w:customStyle="1" w:styleId="18">
    <w:name w:val="批注框文本 Char"/>
    <w:basedOn w:val="10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</Words>
  <Characters>304</Characters>
  <Lines>2</Lines>
  <Paragraphs>1</Paragraphs>
  <TotalTime>87</TotalTime>
  <ScaleCrop>false</ScaleCrop>
  <LinksUpToDate>false</LinksUpToDate>
  <CharactersWithSpaces>356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2020-08-07T02:47:00Z</dcterms:created>
  <dc:creator>Lenvovo</dc:creator>
  <cp:lastModifiedBy>吴晓文</cp:lastModifiedBy>
  <cp:lastPrinted>2020-08-07T09:44:21Z</cp:lastPrinted>
  <dcterms:modified xsi:type="dcterms:W3CDTF">2020-08-07T09:44:56Z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